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4C" w:rsidRPr="00101854" w:rsidRDefault="00F27A4C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101854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2d9ccee8c6f843 \h \n \!  \* MERGEFORMAT " w:fldLock="1">
        <w:r w:rsidRPr="00101854">
          <w:rPr>
            <w:rFonts w:ascii="Times New Roman" w:hAnsi="Times New Roman" w:cs="Times New Roman"/>
            <w:sz w:val="24"/>
            <w:szCs w:val="24"/>
          </w:rPr>
          <w:t>9</w:t>
        </w:r>
      </w:fldSimple>
      <w:r w:rsidRPr="00101854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101854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F27A4C" w:rsidRDefault="00F27A4C" w:rsidP="00F27A4C">
      <w:pPr>
        <w:pStyle w:val="a3"/>
      </w:pPr>
      <w:bookmarkStart w:id="0" w:name="_docStart_11"/>
      <w:bookmarkStart w:id="1" w:name="_title_11"/>
      <w:bookmarkStart w:id="2" w:name="_ref_1-2d9ccee8c6f843"/>
      <w:bookmarkEnd w:id="0"/>
      <w:r>
        <w:t>Порядок передачи документов бухгалтерского учета и дел при смене руководителя, главного бухгалтера</w:t>
      </w:r>
      <w:bookmarkEnd w:id="1"/>
      <w:bookmarkEnd w:id="2"/>
    </w:p>
    <w:p w:rsidR="00F27A4C" w:rsidRDefault="00F27A4C" w:rsidP="00F27A4C">
      <w:pPr>
        <w:pStyle w:val="heading1normal"/>
        <w:numPr>
          <w:ilvl w:val="0"/>
          <w:numId w:val="2"/>
        </w:numPr>
        <w:jc w:val="center"/>
      </w:pPr>
      <w:bookmarkStart w:id="3" w:name="_ref_1-2bafcec354c74f"/>
      <w:r>
        <w:rPr>
          <w:b/>
        </w:rPr>
        <w:t>Организация передачи документов и дел</w:t>
      </w:r>
      <w:bookmarkEnd w:id="3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4" w:name="_ref_1-654d3ad4836b42"/>
      <w:r w:rsidRPr="001968BF">
        <w:rPr>
          <w:sz w:val="24"/>
          <w:szCs w:val="24"/>
        </w:rPr>
        <w:t xml:space="preserve">Основанием для передачи документов и дел является прекращение полномочий руководителя, </w:t>
      </w:r>
      <w:r w:rsidRPr="001968BF">
        <w:rPr>
          <w:sz w:val="24"/>
          <w:szCs w:val="24"/>
          <w:u w:val="single"/>
        </w:rPr>
        <w:t>(приказ, распоряжение и т.п.)</w:t>
      </w:r>
      <w:r w:rsidRPr="001968BF">
        <w:rPr>
          <w:sz w:val="24"/>
          <w:szCs w:val="24"/>
        </w:rPr>
        <w:t xml:space="preserve"> об освобождении от должности главного бухгалтера.</w:t>
      </w:r>
      <w:bookmarkEnd w:id="4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5" w:name="_ref_1-d96fa69feffd47"/>
      <w:r w:rsidRPr="001968BF">
        <w:rPr>
          <w:sz w:val="24"/>
          <w:szCs w:val="24"/>
        </w:rPr>
        <w:t xml:space="preserve">При возникновении основания, названного в п. 1.1, издается </w:t>
      </w:r>
      <w:r w:rsidRPr="001968BF">
        <w:rPr>
          <w:sz w:val="24"/>
          <w:szCs w:val="24"/>
          <w:u w:val="single"/>
        </w:rPr>
        <w:t>(приказ, распоряжение и т.п.)    </w:t>
      </w:r>
      <w:r w:rsidRPr="001968BF">
        <w:rPr>
          <w:sz w:val="24"/>
          <w:szCs w:val="24"/>
        </w:rPr>
        <w:t xml:space="preserve"> о передаче документов и дел. В нем указываются:</w:t>
      </w:r>
      <w:bookmarkEnd w:id="5"/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а) лицо, передающее документы и дела;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б) лицо, которому передаются документы и дела;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в) дата передачи документов и дел и время начала и предельный срок такой передачи;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г) состав комиссии, создаваемой для передачи документов и дел (далее - комиссия);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968B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968BF">
        <w:rPr>
          <w:rFonts w:ascii="Times New Roman" w:hAnsi="Times New Roman" w:cs="Times New Roman"/>
          <w:sz w:val="24"/>
          <w:szCs w:val="24"/>
        </w:rPr>
        <w:t>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6" w:name="_ref_1-5a48d12d892b42"/>
      <w:r w:rsidRPr="001968BF">
        <w:rPr>
          <w:sz w:val="24"/>
          <w:szCs w:val="24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  <w:bookmarkEnd w:id="6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7" w:name="_ref_1-ace282f397fe41"/>
      <w:r w:rsidRPr="001968BF">
        <w:rPr>
          <w:sz w:val="24"/>
          <w:szCs w:val="24"/>
        </w:rPr>
        <w:t xml:space="preserve">На время участия в работе комиссии ее члены освобождаются от исполнения своих непосредственных должностных обязанностей, если иное не указано в </w:t>
      </w:r>
      <w:r w:rsidRPr="001968BF">
        <w:rPr>
          <w:sz w:val="24"/>
          <w:szCs w:val="24"/>
          <w:u w:val="single"/>
        </w:rPr>
        <w:t xml:space="preserve">(приказе, распоряжении и т.п.) </w:t>
      </w:r>
      <w:r w:rsidRPr="001968BF">
        <w:rPr>
          <w:sz w:val="24"/>
          <w:szCs w:val="24"/>
        </w:rPr>
        <w:t>о передаче документов и дел.</w:t>
      </w:r>
      <w:bookmarkEnd w:id="7"/>
    </w:p>
    <w:p w:rsidR="00F27A4C" w:rsidRPr="001968BF" w:rsidRDefault="00F27A4C" w:rsidP="00F27A4C">
      <w:pPr>
        <w:pStyle w:val="heading1normal"/>
        <w:rPr>
          <w:sz w:val="24"/>
          <w:szCs w:val="24"/>
        </w:rPr>
      </w:pPr>
      <w:bookmarkStart w:id="8" w:name="_ref_1-8bec896cc1fc43"/>
      <w:r w:rsidRPr="001968BF">
        <w:rPr>
          <w:b/>
          <w:sz w:val="24"/>
          <w:szCs w:val="24"/>
        </w:rPr>
        <w:t>Порядок передачи документов и дел</w:t>
      </w:r>
      <w:bookmarkEnd w:id="8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9" w:name="_ref_1-f8f712edbc0d4e"/>
      <w:r w:rsidRPr="001968BF">
        <w:rPr>
          <w:sz w:val="24"/>
          <w:szCs w:val="24"/>
        </w:rPr>
        <w:t>Передача документов и дел начинается с проведения инвентаризации.</w:t>
      </w:r>
      <w:bookmarkEnd w:id="9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0" w:name="_ref_1-ab7dc2730a5644"/>
      <w:r w:rsidRPr="001968BF">
        <w:rPr>
          <w:sz w:val="24"/>
          <w:szCs w:val="24"/>
        </w:rPr>
        <w:t>Инвентаризации подлежит все имущество, которое закреплено за лицом, передающим дела и документы.</w:t>
      </w:r>
      <w:bookmarkEnd w:id="10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1" w:name="_ref_1-49ce029fa9d84f"/>
      <w:r w:rsidRPr="001968BF">
        <w:rPr>
          <w:sz w:val="24"/>
          <w:szCs w:val="24"/>
        </w:rPr>
        <w:t>Проведение инвентаризации и оформление ее результатов осуществляется в соответствии с Порядком проведения инвентаризации</w:t>
      </w:r>
      <w:r w:rsidR="001968BF">
        <w:rPr>
          <w:sz w:val="24"/>
          <w:szCs w:val="24"/>
        </w:rPr>
        <w:t>.</w:t>
      </w:r>
      <w:bookmarkEnd w:id="11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2" w:name="_ref_1-26bdc5890a1f4f"/>
      <w:r w:rsidRPr="001968BF">
        <w:rPr>
          <w:sz w:val="24"/>
          <w:szCs w:val="24"/>
        </w:rPr>
        <w:t>Непосредственно при передаче дел и документов осуществляются следующие действия:</w:t>
      </w:r>
      <w:bookmarkEnd w:id="12"/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учредительные, регистрационные и иные документы;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лицензии, свидетельства, патенты и пр.;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lastRenderedPageBreak/>
        <w:t>- документы учетной политики;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бухгалтерскую и налоговую отчетность;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план финансово-хозяйственной деятельности учреждения, государственное задание и отчет о его выполнении;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акты ревизий и проверок;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план-график закупок;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бланки строгой отчетности;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материалы о недостачах и хищениях, переданные и не переданные в правоохранительные органы;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регистры бухгалтерского учета: книги, оборотные ведомости, карточки, журналы операций и пр.;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регистры налогового учета;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договоры с контрагентами;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акты сверки расчетов с налоговыми органами, контрагентами;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первичные (сводные) учетные документы;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книгу покупок, книгу продаж, журналы регистрации счетов-фактур;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- иные документы;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968B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968BF">
        <w:rPr>
          <w:rFonts w:ascii="Times New Roman" w:hAnsi="Times New Roman" w:cs="Times New Roman"/>
          <w:sz w:val="24"/>
          <w:szCs w:val="24"/>
        </w:rPr>
        <w:t>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lastRenderedPageBreak/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3" w:name="_ref_1-23840be19d5245"/>
      <w:r w:rsidRPr="001968BF">
        <w:rPr>
          <w:sz w:val="24"/>
          <w:szCs w:val="24"/>
        </w:rPr>
        <w:t>По результатам передачи дел и документов составляется акт по форме, приведенной в приложении к настоящему Порядку.</w:t>
      </w:r>
      <w:bookmarkEnd w:id="13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4" w:name="_ref_1-988f72eb4f2c41"/>
      <w:r w:rsidRPr="001968BF">
        <w:rPr>
          <w:sz w:val="24"/>
          <w:szCs w:val="24"/>
        </w:rPr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  <w:bookmarkEnd w:id="14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5" w:name="_ref_1-a6d9ee69aaf542"/>
      <w:r w:rsidRPr="001968BF">
        <w:rPr>
          <w:sz w:val="24"/>
          <w:szCs w:val="24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  <w:bookmarkEnd w:id="15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6" w:name="_ref_1-d0a0f032fd3649"/>
      <w:r w:rsidRPr="001968BF">
        <w:rPr>
          <w:sz w:val="24"/>
          <w:szCs w:val="24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  <w:bookmarkEnd w:id="16"/>
    </w:p>
    <w:p w:rsidR="00F27A4C" w:rsidRPr="001968BF" w:rsidRDefault="00F27A4C" w:rsidP="00F27A4C">
      <w:pPr>
        <w:pStyle w:val="heading2normal"/>
        <w:rPr>
          <w:sz w:val="24"/>
          <w:szCs w:val="24"/>
        </w:rPr>
      </w:pPr>
      <w:bookmarkStart w:id="17" w:name="_ref_1-85034b7750bd4d"/>
      <w:r w:rsidRPr="001968BF">
        <w:rPr>
          <w:sz w:val="24"/>
          <w:szCs w:val="24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  <w:bookmarkEnd w:id="17"/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968BF" w:rsidRDefault="001968BF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101854" w:rsidRDefault="00101854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F27A4C" w:rsidRPr="001968BF" w:rsidRDefault="00F27A4C" w:rsidP="00F27A4C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lastRenderedPageBreak/>
        <w:t>Приложение к Порядку передачи документов бухгалтерского учета и дел</w:t>
      </w:r>
    </w:p>
    <w:p w:rsidR="00F27A4C" w:rsidRPr="001968BF" w:rsidRDefault="00F27A4C" w:rsidP="00F27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(наименование организации)      </w:t>
      </w:r>
    </w:p>
    <w:p w:rsidR="00F27A4C" w:rsidRPr="001968BF" w:rsidRDefault="00F27A4C" w:rsidP="00F27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АКТ</w:t>
      </w:r>
    </w:p>
    <w:p w:rsidR="00F27A4C" w:rsidRPr="001968BF" w:rsidRDefault="00F27A4C" w:rsidP="00F27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приема-передачи документов и дел</w:t>
      </w:r>
    </w:p>
    <w:tbl>
      <w:tblPr>
        <w:tblW w:w="5000" w:type="pct"/>
        <w:jc w:val="center"/>
        <w:tblLook w:val="04A0"/>
      </w:tblPr>
      <w:tblGrid>
        <w:gridCol w:w="6221"/>
        <w:gridCol w:w="3350"/>
      </w:tblGrid>
      <w:tr w:rsidR="00F27A4C" w:rsidRPr="001968BF" w:rsidTr="00D764F8">
        <w:trPr>
          <w:jc w:val="center"/>
        </w:trPr>
        <w:tc>
          <w:tcPr>
            <w:tcW w:w="3250" w:type="pct"/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  <w:u w:val="single"/>
              </w:rPr>
              <w:t>        (место подписания акта)        </w:t>
            </w:r>
          </w:p>
        </w:tc>
        <w:tc>
          <w:tcPr>
            <w:tcW w:w="1750" w:type="pct"/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"</w:t>
            </w:r>
            <w:r w:rsidRPr="001968BF">
              <w:rPr>
                <w:sz w:val="24"/>
                <w:szCs w:val="24"/>
                <w:u w:val="single"/>
              </w:rPr>
              <w:t>       </w:t>
            </w:r>
            <w:r w:rsidRPr="001968BF">
              <w:rPr>
                <w:sz w:val="24"/>
                <w:szCs w:val="24"/>
              </w:rPr>
              <w:t xml:space="preserve">" </w:t>
            </w:r>
            <w:r w:rsidRPr="001968BF">
              <w:rPr>
                <w:sz w:val="24"/>
                <w:szCs w:val="24"/>
                <w:u w:val="single"/>
              </w:rPr>
              <w:t>                     </w:t>
            </w:r>
            <w:r w:rsidRPr="001968BF">
              <w:rPr>
                <w:sz w:val="24"/>
                <w:szCs w:val="24"/>
              </w:rPr>
              <w:t xml:space="preserve"> 20</w:t>
            </w:r>
            <w:r w:rsidRPr="001968BF">
              <w:rPr>
                <w:sz w:val="24"/>
                <w:szCs w:val="24"/>
                <w:u w:val="single"/>
              </w:rPr>
              <w:t>       </w:t>
            </w:r>
            <w:r w:rsidRPr="001968BF">
              <w:rPr>
                <w:sz w:val="24"/>
                <w:szCs w:val="24"/>
              </w:rPr>
              <w:t>г.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  <w:r w:rsidRPr="001968BF">
        <w:rPr>
          <w:rFonts w:ascii="Times New Roman" w:hAnsi="Times New Roman" w:cs="Times New Roman"/>
          <w:sz w:val="24"/>
          <w:szCs w:val="24"/>
        </w:rPr>
        <w:t> - сдающий документы и дела,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  <w:r w:rsidRPr="001968BF">
        <w:rPr>
          <w:rFonts w:ascii="Times New Roman" w:hAnsi="Times New Roman" w:cs="Times New Roman"/>
          <w:sz w:val="24"/>
          <w:szCs w:val="24"/>
        </w:rPr>
        <w:t> - принимающий документы и дела,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члены комиссии, созданной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(вид документа – приказ, распоряжение и т.п.)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(должность руководителя)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 от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 №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  <w:r w:rsidRPr="001968BF">
        <w:rPr>
          <w:rFonts w:ascii="Times New Roman" w:hAnsi="Times New Roman" w:cs="Times New Roman"/>
          <w:sz w:val="24"/>
          <w:szCs w:val="24"/>
        </w:rPr>
        <w:t> - председатель комиссии,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  <w:r w:rsidRPr="001968BF">
        <w:rPr>
          <w:rFonts w:ascii="Times New Roman" w:hAnsi="Times New Roman" w:cs="Times New Roman"/>
          <w:sz w:val="24"/>
          <w:szCs w:val="24"/>
        </w:rPr>
        <w:t> - член комиссии,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  <w:r w:rsidRPr="001968BF">
        <w:rPr>
          <w:rFonts w:ascii="Times New Roman" w:hAnsi="Times New Roman" w:cs="Times New Roman"/>
          <w:sz w:val="24"/>
          <w:szCs w:val="24"/>
        </w:rPr>
        <w:t> - член комиссии,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представитель органа, осуществляющего функции и полномочия учредителя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(должность, Ф.И.О.)        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составили настоящий акт о том, что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(должность, фамилия, инициалы сдающего в творительном падеже)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(должность, фамилия, инициалы принимающего в дательном падеже)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переданы: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1. Следующие документы и сведения:</w:t>
      </w:r>
    </w:p>
    <w:tbl>
      <w:tblPr>
        <w:tblW w:w="5000" w:type="pct"/>
        <w:tblLook w:val="04A0"/>
      </w:tblPr>
      <w:tblGrid>
        <w:gridCol w:w="765"/>
        <w:gridCol w:w="5360"/>
        <w:gridCol w:w="3446"/>
      </w:tblGrid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  <w:r w:rsidRPr="001968BF">
              <w:rPr>
                <w:b/>
                <w:sz w:val="24"/>
                <w:szCs w:val="24"/>
              </w:rPr>
              <w:t>/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Описание переданных документов и сведений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Количество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2. Следующая информация в электронном виде: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Look w:val="04A0"/>
      </w:tblPr>
      <w:tblGrid>
        <w:gridCol w:w="765"/>
        <w:gridCol w:w="5360"/>
        <w:gridCol w:w="3446"/>
      </w:tblGrid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  <w:r w:rsidRPr="001968BF">
              <w:rPr>
                <w:b/>
                <w:sz w:val="24"/>
                <w:szCs w:val="24"/>
              </w:rPr>
              <w:t>/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 xml:space="preserve">Описание переданной информации </w:t>
            </w:r>
          </w:p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в электронном виде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Количество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3. Следующие электронные носители, необходимые для работы:</w:t>
      </w:r>
    </w:p>
    <w:tbl>
      <w:tblPr>
        <w:tblW w:w="5000" w:type="pct"/>
        <w:tblLook w:val="04A0"/>
      </w:tblPr>
      <w:tblGrid>
        <w:gridCol w:w="765"/>
        <w:gridCol w:w="5360"/>
        <w:gridCol w:w="3446"/>
      </w:tblGrid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  <w:r w:rsidRPr="001968BF">
              <w:rPr>
                <w:b/>
                <w:sz w:val="24"/>
                <w:szCs w:val="24"/>
              </w:rPr>
              <w:t>/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Описание электронных носителей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Количество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4. Ключи от сейфов: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 xml:space="preserve"> (точное описание сейфов и мест их расположения)</w:t>
      </w:r>
      <w:r w:rsidRPr="001968BF">
        <w:rPr>
          <w:rFonts w:ascii="Times New Roman" w:hAnsi="Times New Roman" w:cs="Times New Roman"/>
          <w:sz w:val="24"/>
          <w:szCs w:val="24"/>
        </w:rPr>
        <w:t>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5. Следующие печати и штампы: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Look w:val="04A0"/>
      </w:tblPr>
      <w:tblGrid>
        <w:gridCol w:w="765"/>
        <w:gridCol w:w="5360"/>
        <w:gridCol w:w="3446"/>
      </w:tblGrid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  <w:r w:rsidRPr="001968BF">
              <w:rPr>
                <w:b/>
                <w:sz w:val="24"/>
                <w:szCs w:val="24"/>
              </w:rPr>
              <w:t>/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Описание печатей и штампов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Количество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6. Следующие чековые книжки:</w:t>
      </w:r>
    </w:p>
    <w:tbl>
      <w:tblPr>
        <w:tblW w:w="5000" w:type="pct"/>
        <w:tblLook w:val="04A0"/>
      </w:tblPr>
      <w:tblGrid>
        <w:gridCol w:w="765"/>
        <w:gridCol w:w="5360"/>
        <w:gridCol w:w="3446"/>
      </w:tblGrid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  <w:r w:rsidRPr="001968BF">
              <w:rPr>
                <w:b/>
                <w:sz w:val="24"/>
                <w:szCs w:val="24"/>
              </w:rPr>
              <w:t>/</w:t>
            </w:r>
            <w:proofErr w:type="spellStart"/>
            <w:r w:rsidRPr="001968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Наименование учреждения, выдавшего чековую книжку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center"/>
              <w:rPr>
                <w:sz w:val="24"/>
                <w:szCs w:val="24"/>
              </w:rPr>
            </w:pPr>
            <w:r w:rsidRPr="001968BF">
              <w:rPr>
                <w:b/>
                <w:sz w:val="24"/>
                <w:szCs w:val="24"/>
              </w:rPr>
              <w:t>Номера неиспользованных чеков в чековой книжке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  <w:tr w:rsidR="00F27A4C" w:rsidRPr="001968BF" w:rsidTr="00D764F8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7A4C" w:rsidRPr="001968BF" w:rsidRDefault="00F27A4C" w:rsidP="00D764F8">
            <w:pPr>
              <w:pStyle w:val="Normalunindented"/>
              <w:keepNext/>
              <w:jc w:val="left"/>
              <w:rPr>
                <w:sz w:val="24"/>
                <w:szCs w:val="24"/>
              </w:rPr>
            </w:pPr>
            <w:r w:rsidRPr="001968BF">
              <w:rPr>
                <w:sz w:val="24"/>
                <w:szCs w:val="24"/>
              </w:rPr>
              <w:t> </w:t>
            </w:r>
          </w:p>
        </w:tc>
      </w:tr>
    </w:tbl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1968BF">
        <w:rPr>
          <w:rFonts w:ascii="Times New Roman" w:hAnsi="Times New Roman" w:cs="Times New Roman"/>
          <w:sz w:val="24"/>
          <w:szCs w:val="24"/>
        </w:rPr>
        <w:t>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1968BF">
        <w:rPr>
          <w:rFonts w:ascii="Times New Roman" w:hAnsi="Times New Roman" w:cs="Times New Roman"/>
          <w:sz w:val="24"/>
          <w:szCs w:val="24"/>
        </w:rPr>
        <w:t>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Передающим лицом даны следующие пояснения: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1968BF">
        <w:rPr>
          <w:rFonts w:ascii="Times New Roman" w:hAnsi="Times New Roman" w:cs="Times New Roman"/>
          <w:sz w:val="24"/>
          <w:szCs w:val="24"/>
        </w:rPr>
        <w:t>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Дополнения (примечания, рекомендации, предложения):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1968BF">
        <w:rPr>
          <w:rFonts w:ascii="Times New Roman" w:hAnsi="Times New Roman" w:cs="Times New Roman"/>
          <w:sz w:val="24"/>
          <w:szCs w:val="24"/>
        </w:rPr>
        <w:t>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Приложения к акту: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1.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2.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3.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lastRenderedPageBreak/>
        <w:t>Подписи лиц, составивших акт: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Передал: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Принял: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Представитель органа, осуществляющего функции и полномочия учредителя: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(должность)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Оборот последнего листа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 xml:space="preserve">В настоящем акте пронумеровано, прошнуровано и заверено печатью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  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листов.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  <w:u w:val="single"/>
        </w:rPr>
        <w:t>    (должность председателя комиссии)    </w:t>
      </w:r>
      <w:r w:rsidRPr="001968BF">
        <w:rPr>
          <w:rFonts w:ascii="Times New Roman" w:hAnsi="Times New Roman" w:cs="Times New Roman"/>
          <w:sz w:val="24"/>
          <w:szCs w:val="24"/>
        </w:rPr>
        <w:t> </w:t>
      </w:r>
      <w:r w:rsidRPr="001968BF">
        <w:rPr>
          <w:rFonts w:ascii="Times New Roman" w:hAnsi="Times New Roman" w:cs="Times New Roman"/>
          <w:i/>
          <w:sz w:val="24"/>
          <w:szCs w:val="24"/>
          <w:u w:val="single"/>
        </w:rPr>
        <w:t>        (подпись)          </w:t>
      </w:r>
      <w:r w:rsidRPr="001968BF">
        <w:rPr>
          <w:rFonts w:ascii="Times New Roman" w:hAnsi="Times New Roman" w:cs="Times New Roman"/>
          <w:i/>
          <w:sz w:val="24"/>
          <w:szCs w:val="24"/>
        </w:rPr>
        <w:t> 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(фамилия, инициалы)    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"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" 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                  </w:t>
      </w:r>
      <w:r w:rsidRPr="001968BF">
        <w:rPr>
          <w:rFonts w:ascii="Times New Roman" w:hAnsi="Times New Roman" w:cs="Times New Roman"/>
          <w:sz w:val="24"/>
          <w:szCs w:val="24"/>
        </w:rPr>
        <w:t xml:space="preserve"> 20</w:t>
      </w:r>
      <w:r w:rsidRPr="001968BF">
        <w:rPr>
          <w:rFonts w:ascii="Times New Roman" w:hAnsi="Times New Roman" w:cs="Times New Roman"/>
          <w:sz w:val="24"/>
          <w:szCs w:val="24"/>
          <w:u w:val="single"/>
        </w:rPr>
        <w:t>        </w:t>
      </w:r>
      <w:r w:rsidRPr="001968BF">
        <w:rPr>
          <w:rFonts w:ascii="Times New Roman" w:hAnsi="Times New Roman" w:cs="Times New Roman"/>
          <w:sz w:val="24"/>
          <w:szCs w:val="24"/>
        </w:rPr>
        <w:t>г.</w:t>
      </w:r>
    </w:p>
    <w:p w:rsidR="00F27A4C" w:rsidRPr="001968BF" w:rsidRDefault="00F27A4C" w:rsidP="00F27A4C">
      <w:pPr>
        <w:rPr>
          <w:rFonts w:ascii="Times New Roman" w:hAnsi="Times New Roman" w:cs="Times New Roman"/>
          <w:sz w:val="24"/>
          <w:szCs w:val="24"/>
        </w:rPr>
      </w:pPr>
      <w:r w:rsidRPr="001968BF">
        <w:rPr>
          <w:rFonts w:ascii="Times New Roman" w:hAnsi="Times New Roman" w:cs="Times New Roman"/>
          <w:sz w:val="24"/>
          <w:szCs w:val="24"/>
        </w:rPr>
        <w:t>М.П.</w:t>
      </w:r>
      <w:bookmarkStart w:id="18" w:name="_docEnd_11"/>
      <w:bookmarkEnd w:id="18"/>
    </w:p>
    <w:p w:rsidR="00B45B09" w:rsidRPr="001968BF" w:rsidRDefault="00B45B09">
      <w:pPr>
        <w:rPr>
          <w:rFonts w:ascii="Times New Roman" w:hAnsi="Times New Roman" w:cs="Times New Roman"/>
          <w:sz w:val="24"/>
          <w:szCs w:val="24"/>
        </w:rPr>
      </w:pPr>
    </w:p>
    <w:sectPr w:rsidR="00B45B09" w:rsidRPr="001968BF" w:rsidSect="002D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27A4C"/>
    <w:rsid w:val="00101854"/>
    <w:rsid w:val="001968BF"/>
    <w:rsid w:val="002D109C"/>
    <w:rsid w:val="00B45B09"/>
    <w:rsid w:val="00D74DA3"/>
    <w:rsid w:val="00F2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F27A4C"/>
    <w:pPr>
      <w:spacing w:before="120" w:after="120"/>
      <w:jc w:val="both"/>
    </w:pPr>
    <w:rPr>
      <w:rFonts w:ascii="Times New Roman" w:eastAsia="Times New Roman" w:hAnsi="Times New Roman" w:cs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F27A4C"/>
    <w:pPr>
      <w:numPr>
        <w:numId w:val="1"/>
      </w:num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F27A4C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F27A4C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F27A4C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F27A4C"/>
    <w:pPr>
      <w:numPr>
        <w:ilvl w:val="4"/>
        <w:numId w:val="1"/>
      </w:numPr>
      <w:spacing w:before="120" w:after="12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F27A4C"/>
    <w:pPr>
      <w:numPr>
        <w:ilvl w:val="5"/>
        <w:numId w:val="1"/>
      </w:numPr>
      <w:spacing w:before="120" w:after="120"/>
      <w:ind w:firstLine="482"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F27A4C"/>
    <w:pPr>
      <w:numPr>
        <w:ilvl w:val="6"/>
        <w:numId w:val="1"/>
      </w:numPr>
      <w:spacing w:before="120" w:after="120"/>
      <w:ind w:firstLine="482"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F27A4C"/>
    <w:pPr>
      <w:numPr>
        <w:ilvl w:val="7"/>
        <w:numId w:val="1"/>
      </w:numPr>
      <w:spacing w:before="120" w:after="120"/>
      <w:ind w:firstLine="482"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F27A4C"/>
    <w:pPr>
      <w:numPr>
        <w:ilvl w:val="8"/>
        <w:numId w:val="1"/>
      </w:numPr>
      <w:spacing w:before="120" w:after="120"/>
      <w:ind w:firstLine="482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a3">
    <w:basedOn w:val="a"/>
    <w:next w:val="a"/>
    <w:uiPriority w:val="10"/>
    <w:qFormat/>
    <w:rsid w:val="00F27A4C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1642</Words>
  <Characters>9366</Characters>
  <Application>Microsoft Office Word</Application>
  <DocSecurity>0</DocSecurity>
  <Lines>78</Lines>
  <Paragraphs>21</Paragraphs>
  <ScaleCrop>false</ScaleCrop>
  <Company/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5</cp:revision>
  <dcterms:created xsi:type="dcterms:W3CDTF">2024-06-21T08:07:00Z</dcterms:created>
  <dcterms:modified xsi:type="dcterms:W3CDTF">2024-07-29T07:16:00Z</dcterms:modified>
</cp:coreProperties>
</file>